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7D4" w:rsidRPr="003317D4" w:rsidRDefault="003317D4" w:rsidP="003317D4">
      <w:pPr>
        <w:pStyle w:val="3"/>
        <w:spacing w:after="0"/>
        <w:jc w:val="center"/>
        <w:rPr>
          <w:sz w:val="28"/>
          <w:szCs w:val="28"/>
          <w:lang w:val="ru-MO"/>
        </w:rPr>
      </w:pPr>
      <w:r w:rsidRPr="003317D4">
        <w:rPr>
          <w:sz w:val="28"/>
          <w:szCs w:val="28"/>
          <w:lang w:val="kk-KZ"/>
        </w:rPr>
        <w:t>М.Әуезов атындағы Оңтүстік Қазақстан Мемлекеттік Университет</w:t>
      </w:r>
      <w:proofErr w:type="spellStart"/>
      <w:r w:rsidRPr="003317D4">
        <w:rPr>
          <w:sz w:val="28"/>
          <w:szCs w:val="28"/>
          <w:lang w:val="ru-MO"/>
        </w:rPr>
        <w:t>і</w:t>
      </w:r>
      <w:proofErr w:type="spellEnd"/>
    </w:p>
    <w:p w:rsidR="003317D4" w:rsidRPr="003317D4" w:rsidRDefault="003317D4" w:rsidP="003317D4">
      <w:pPr>
        <w:spacing w:after="0" w:line="240" w:lineRule="auto"/>
        <w:jc w:val="center"/>
        <w:rPr>
          <w:rFonts w:ascii="Times New Roman" w:hAnsi="Times New Roman" w:cs="Times New Roman"/>
          <w:sz w:val="28"/>
          <w:szCs w:val="28"/>
          <w:lang w:val="kk-KZ"/>
        </w:rPr>
      </w:pPr>
      <w:r w:rsidRPr="003317D4">
        <w:rPr>
          <w:rFonts w:ascii="Times New Roman" w:hAnsi="Times New Roman" w:cs="Times New Roman"/>
          <w:sz w:val="28"/>
          <w:szCs w:val="28"/>
          <w:lang w:val="kk-KZ"/>
        </w:rPr>
        <w:t>Педагогика және мәдениет факультеті</w:t>
      </w:r>
    </w:p>
    <w:p w:rsidR="003317D4" w:rsidRPr="003317D4" w:rsidRDefault="003317D4" w:rsidP="003317D4">
      <w:pPr>
        <w:spacing w:after="0" w:line="240" w:lineRule="auto"/>
        <w:jc w:val="center"/>
        <w:rPr>
          <w:rFonts w:ascii="Times New Roman" w:hAnsi="Times New Roman" w:cs="Times New Roman"/>
          <w:sz w:val="28"/>
          <w:szCs w:val="28"/>
          <w:lang w:val="ru-MO"/>
        </w:rPr>
      </w:pPr>
    </w:p>
    <w:p w:rsidR="003317D4" w:rsidRPr="003317D4" w:rsidRDefault="003317D4" w:rsidP="003317D4">
      <w:pPr>
        <w:spacing w:after="0" w:line="240" w:lineRule="auto"/>
        <w:jc w:val="center"/>
        <w:rPr>
          <w:rFonts w:ascii="Times New Roman" w:hAnsi="Times New Roman" w:cs="Times New Roman"/>
          <w:sz w:val="28"/>
          <w:szCs w:val="28"/>
          <w:lang w:val="kk-KZ"/>
        </w:rPr>
      </w:pPr>
      <w:r w:rsidRPr="003317D4">
        <w:rPr>
          <w:rFonts w:ascii="Times New Roman" w:hAnsi="Times New Roman" w:cs="Times New Roman"/>
          <w:sz w:val="28"/>
          <w:szCs w:val="28"/>
          <w:lang w:val="kk-KZ"/>
        </w:rPr>
        <w:t xml:space="preserve">«Бейнелеу өнері және </w:t>
      </w:r>
      <w:r>
        <w:rPr>
          <w:rFonts w:ascii="Times New Roman" w:hAnsi="Times New Roman" w:cs="Times New Roman"/>
          <w:sz w:val="28"/>
          <w:szCs w:val="28"/>
          <w:lang w:val="kk-KZ"/>
        </w:rPr>
        <w:t>кескіндеме</w:t>
      </w:r>
      <w:r w:rsidRPr="003317D4">
        <w:rPr>
          <w:rFonts w:ascii="Times New Roman" w:hAnsi="Times New Roman" w:cs="Times New Roman"/>
          <w:sz w:val="28"/>
          <w:szCs w:val="28"/>
          <w:lang w:val="kk-KZ"/>
        </w:rPr>
        <w:t xml:space="preserve">» кафедрасының аға оқытушы Кунжигитова Гульнур Бектемировнаның, </w:t>
      </w:r>
      <w:r>
        <w:rPr>
          <w:rFonts w:ascii="Times New Roman" w:hAnsi="Times New Roman" w:cs="Times New Roman"/>
          <w:sz w:val="28"/>
          <w:szCs w:val="28"/>
          <w:lang w:val="kk-KZ"/>
        </w:rPr>
        <w:t>оқытушы Оспанова Айжан Сериковна</w:t>
      </w:r>
      <w:r w:rsidRPr="003317D4">
        <w:rPr>
          <w:rFonts w:ascii="Times New Roman" w:hAnsi="Times New Roman" w:cs="Times New Roman"/>
          <w:sz w:val="28"/>
          <w:szCs w:val="28"/>
          <w:lang w:val="kk-KZ"/>
        </w:rPr>
        <w:t xml:space="preserve">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b/>
          <w:sz w:val="28"/>
          <w:szCs w:val="28"/>
          <w:lang w:val="kk-KZ"/>
        </w:rPr>
        <w:t xml:space="preserve"> </w:t>
      </w:r>
      <w:r w:rsidRPr="003317D4">
        <w:rPr>
          <w:rFonts w:ascii="Times New Roman" w:hAnsi="Times New Roman" w:cs="Times New Roman"/>
          <w:sz w:val="28"/>
          <w:szCs w:val="28"/>
          <w:lang w:val="kk-KZ"/>
        </w:rPr>
        <w:t>пәнінен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sz w:val="28"/>
          <w:szCs w:val="28"/>
          <w:lang w:val="kk-KZ"/>
        </w:rPr>
        <w:t>»</w:t>
      </w:r>
      <w:r w:rsidRPr="003317D4">
        <w:rPr>
          <w:rFonts w:ascii="Times New Roman" w:hAnsi="Times New Roman" w:cs="Times New Roman"/>
          <w:b/>
          <w:sz w:val="28"/>
          <w:szCs w:val="28"/>
          <w:lang w:val="kk-KZ"/>
        </w:rPr>
        <w:t xml:space="preserve"> </w:t>
      </w:r>
      <w:r>
        <w:rPr>
          <w:rFonts w:ascii="Times New Roman" w:hAnsi="Times New Roman" w:cs="Times New Roman"/>
          <w:sz w:val="28"/>
          <w:szCs w:val="28"/>
          <w:lang w:val="kk-KZ"/>
        </w:rPr>
        <w:t>әдістемелік нұсқауына</w:t>
      </w:r>
    </w:p>
    <w:p w:rsidR="003317D4" w:rsidRPr="003317D4" w:rsidRDefault="003317D4" w:rsidP="003317D4">
      <w:pPr>
        <w:tabs>
          <w:tab w:val="left" w:pos="7650"/>
        </w:tabs>
        <w:spacing w:after="0" w:line="240" w:lineRule="auto"/>
        <w:jc w:val="center"/>
        <w:rPr>
          <w:rFonts w:ascii="Times New Roman" w:hAnsi="Times New Roman" w:cs="Times New Roman"/>
          <w:b/>
          <w:sz w:val="28"/>
          <w:szCs w:val="28"/>
          <w:lang w:val="kk-KZ"/>
        </w:rPr>
      </w:pPr>
    </w:p>
    <w:p w:rsidR="003317D4" w:rsidRPr="003317D4" w:rsidRDefault="003317D4" w:rsidP="003317D4">
      <w:pPr>
        <w:tabs>
          <w:tab w:val="center" w:pos="4677"/>
          <w:tab w:val="left" w:pos="5940"/>
          <w:tab w:val="left" w:pos="7650"/>
        </w:tabs>
        <w:spacing w:after="0" w:line="240" w:lineRule="auto"/>
        <w:rPr>
          <w:rFonts w:ascii="Times New Roman" w:hAnsi="Times New Roman" w:cs="Times New Roman"/>
          <w:b/>
          <w:sz w:val="28"/>
          <w:szCs w:val="28"/>
          <w:lang w:val="kk-KZ"/>
        </w:rPr>
      </w:pPr>
      <w:r w:rsidRPr="003317D4">
        <w:rPr>
          <w:rFonts w:ascii="Times New Roman" w:hAnsi="Times New Roman" w:cs="Times New Roman"/>
          <w:b/>
          <w:sz w:val="28"/>
          <w:szCs w:val="28"/>
          <w:lang w:val="kk-KZ"/>
        </w:rPr>
        <w:tab/>
      </w:r>
    </w:p>
    <w:p w:rsidR="003317D4" w:rsidRPr="003317D4" w:rsidRDefault="003317D4" w:rsidP="003317D4">
      <w:pPr>
        <w:tabs>
          <w:tab w:val="center" w:pos="4677"/>
          <w:tab w:val="left" w:pos="5940"/>
          <w:tab w:val="left" w:pos="7650"/>
        </w:tabs>
        <w:spacing w:after="0" w:line="240" w:lineRule="auto"/>
        <w:jc w:val="center"/>
        <w:rPr>
          <w:rFonts w:ascii="Times New Roman" w:hAnsi="Times New Roman" w:cs="Times New Roman"/>
          <w:b/>
          <w:sz w:val="28"/>
          <w:szCs w:val="28"/>
          <w:lang w:val="kk-KZ"/>
        </w:rPr>
      </w:pPr>
      <w:r w:rsidRPr="003317D4">
        <w:rPr>
          <w:rFonts w:ascii="Times New Roman" w:hAnsi="Times New Roman" w:cs="Times New Roman"/>
          <w:b/>
          <w:sz w:val="28"/>
          <w:szCs w:val="28"/>
          <w:lang w:val="kk-KZ"/>
        </w:rPr>
        <w:t>ПІКІР</w:t>
      </w:r>
    </w:p>
    <w:p w:rsidR="003317D4" w:rsidRPr="003317D4" w:rsidRDefault="003317D4" w:rsidP="003317D4">
      <w:pPr>
        <w:tabs>
          <w:tab w:val="left" w:pos="7650"/>
        </w:tabs>
        <w:spacing w:after="0" w:line="240" w:lineRule="auto"/>
        <w:jc w:val="center"/>
        <w:rPr>
          <w:rFonts w:ascii="Times New Roman" w:hAnsi="Times New Roman" w:cs="Times New Roman"/>
          <w:sz w:val="28"/>
          <w:szCs w:val="28"/>
          <w:lang w:val="kk-KZ"/>
        </w:rPr>
      </w:pPr>
    </w:p>
    <w:p w:rsidR="003317D4" w:rsidRPr="003317D4" w:rsidRDefault="003317D4" w:rsidP="003317D4">
      <w:pPr>
        <w:tabs>
          <w:tab w:val="left" w:pos="7650"/>
        </w:tabs>
        <w:spacing w:after="0" w:line="240" w:lineRule="auto"/>
        <w:jc w:val="center"/>
        <w:rPr>
          <w:rFonts w:ascii="Times New Roman" w:hAnsi="Times New Roman" w:cs="Times New Roman"/>
          <w:sz w:val="28"/>
          <w:szCs w:val="28"/>
          <w:lang w:val="kk-KZ"/>
        </w:rPr>
      </w:pPr>
    </w:p>
    <w:p w:rsidR="003317D4" w:rsidRPr="003317D4" w:rsidRDefault="003317D4" w:rsidP="003317D4">
      <w:pPr>
        <w:spacing w:after="0" w:line="240" w:lineRule="auto"/>
        <w:jc w:val="both"/>
        <w:rPr>
          <w:rFonts w:ascii="Times New Roman" w:hAnsi="Times New Roman" w:cs="Times New Roman"/>
          <w:sz w:val="28"/>
          <w:szCs w:val="28"/>
          <w:lang w:val="kk-KZ"/>
        </w:rPr>
      </w:pPr>
      <w:r w:rsidRPr="003317D4">
        <w:rPr>
          <w:rFonts w:ascii="Times New Roman" w:hAnsi="Times New Roman" w:cs="Times New Roman"/>
          <w:sz w:val="28"/>
          <w:szCs w:val="28"/>
          <w:lang w:val="kk-KZ"/>
        </w:rPr>
        <w:tab/>
        <w:t xml:space="preserve">М.Әуезов атындағы Оңтүстік Қазақстан Мемлекеттік Университетінің </w:t>
      </w:r>
    </w:p>
    <w:p w:rsidR="003317D4" w:rsidRPr="003317D4" w:rsidRDefault="003317D4" w:rsidP="003317D4">
      <w:pPr>
        <w:spacing w:after="0" w:line="240" w:lineRule="auto"/>
        <w:jc w:val="both"/>
        <w:rPr>
          <w:rFonts w:ascii="Times New Roman" w:hAnsi="Times New Roman" w:cs="Times New Roman"/>
          <w:sz w:val="28"/>
          <w:szCs w:val="28"/>
          <w:lang w:val="kk-KZ"/>
        </w:rPr>
      </w:pPr>
      <w:r w:rsidRPr="003317D4">
        <w:rPr>
          <w:rFonts w:ascii="Times New Roman" w:hAnsi="Times New Roman" w:cs="Times New Roman"/>
          <w:sz w:val="28"/>
          <w:szCs w:val="28"/>
          <w:lang w:val="kk-KZ"/>
        </w:rPr>
        <w:t xml:space="preserve">«Бейнелеу өнері және </w:t>
      </w:r>
      <w:r>
        <w:rPr>
          <w:rFonts w:ascii="Times New Roman" w:hAnsi="Times New Roman" w:cs="Times New Roman"/>
          <w:sz w:val="28"/>
          <w:szCs w:val="28"/>
          <w:lang w:val="kk-KZ"/>
        </w:rPr>
        <w:t>кескіндеме</w:t>
      </w:r>
      <w:r w:rsidRPr="003317D4">
        <w:rPr>
          <w:rFonts w:ascii="Times New Roman" w:hAnsi="Times New Roman" w:cs="Times New Roman"/>
          <w:sz w:val="28"/>
          <w:szCs w:val="28"/>
          <w:lang w:val="kk-KZ"/>
        </w:rPr>
        <w:t xml:space="preserve">» кафедрасының аға оқытушы Кунжигитова Гульнур Бектемировнаның, </w:t>
      </w:r>
      <w:r>
        <w:rPr>
          <w:rFonts w:ascii="Times New Roman" w:hAnsi="Times New Roman" w:cs="Times New Roman"/>
          <w:sz w:val="28"/>
          <w:szCs w:val="28"/>
          <w:lang w:val="kk-KZ"/>
        </w:rPr>
        <w:t>оқытушы Оспанова Айжан Сериковна</w:t>
      </w:r>
      <w:r w:rsidRPr="003317D4">
        <w:rPr>
          <w:rFonts w:ascii="Times New Roman" w:hAnsi="Times New Roman" w:cs="Times New Roman"/>
          <w:sz w:val="28"/>
          <w:szCs w:val="28"/>
          <w:lang w:val="kk-KZ"/>
        </w:rPr>
        <w:t xml:space="preserve">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b/>
          <w:sz w:val="28"/>
          <w:szCs w:val="28"/>
          <w:lang w:val="kk-KZ"/>
        </w:rPr>
        <w:t xml:space="preserve"> </w:t>
      </w:r>
      <w:r w:rsidRPr="003317D4">
        <w:rPr>
          <w:rFonts w:ascii="Times New Roman" w:hAnsi="Times New Roman" w:cs="Times New Roman"/>
          <w:sz w:val="28"/>
          <w:szCs w:val="28"/>
          <w:lang w:val="kk-KZ"/>
        </w:rPr>
        <w:t>пәнінен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sz w:val="28"/>
          <w:szCs w:val="28"/>
          <w:lang w:val="kk-KZ"/>
        </w:rPr>
        <w:t>»</w:t>
      </w:r>
      <w:r w:rsidRPr="003317D4">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әдістемелік нұсқауының </w:t>
      </w:r>
      <w:r w:rsidRPr="003317D4">
        <w:rPr>
          <w:rFonts w:ascii="Times New Roman" w:hAnsi="Times New Roman" w:cs="Times New Roman"/>
          <w:sz w:val="28"/>
          <w:szCs w:val="28"/>
          <w:lang w:val="kk-KZ"/>
        </w:rPr>
        <w:t>мақсаты мамандық бойынша жүргізілетін пән</w:t>
      </w:r>
      <w:r>
        <w:rPr>
          <w:rFonts w:ascii="Times New Roman" w:hAnsi="Times New Roman" w:cs="Times New Roman"/>
          <w:sz w:val="28"/>
          <w:szCs w:val="28"/>
          <w:lang w:val="kk-KZ"/>
        </w:rPr>
        <w:t>нің</w:t>
      </w:r>
      <w:r w:rsidRPr="003317D4">
        <w:rPr>
          <w:rFonts w:ascii="Times New Roman" w:hAnsi="Times New Roman" w:cs="Times New Roman"/>
          <w:sz w:val="28"/>
          <w:szCs w:val="28"/>
          <w:lang w:val="kk-KZ"/>
        </w:rPr>
        <w:t xml:space="preserve"> тәжірибелік жұмыстар</w:t>
      </w:r>
      <w:r>
        <w:rPr>
          <w:rFonts w:ascii="Times New Roman" w:hAnsi="Times New Roman" w:cs="Times New Roman"/>
          <w:sz w:val="28"/>
          <w:szCs w:val="28"/>
          <w:lang w:val="kk-KZ"/>
        </w:rPr>
        <w:t>ына</w:t>
      </w:r>
      <w:r w:rsidRPr="003317D4">
        <w:rPr>
          <w:rFonts w:ascii="Times New Roman" w:hAnsi="Times New Roman" w:cs="Times New Roman"/>
          <w:sz w:val="28"/>
          <w:szCs w:val="28"/>
          <w:lang w:val="kk-KZ"/>
        </w:rPr>
        <w:t xml:space="preserve"> және өз бетімен жаттығу жұмыстарының әдістері мен тәсілдері туралы мәліметтерді қамтиды.</w:t>
      </w:r>
    </w:p>
    <w:p w:rsidR="003317D4" w:rsidRPr="003317D4" w:rsidRDefault="003317D4" w:rsidP="003317D4">
      <w:pPr>
        <w:spacing w:after="0" w:line="240" w:lineRule="auto"/>
        <w:ind w:firstLine="567"/>
        <w:jc w:val="both"/>
        <w:rPr>
          <w:rFonts w:ascii="Times New Roman" w:hAnsi="Times New Roman" w:cs="Times New Roman"/>
          <w:sz w:val="28"/>
          <w:szCs w:val="28"/>
          <w:lang w:val="kk-KZ"/>
        </w:rPr>
      </w:pPr>
      <w:r w:rsidRPr="003317D4">
        <w:rPr>
          <w:rFonts w:ascii="Times New Roman" w:hAnsi="Times New Roman" w:cs="Times New Roman"/>
          <w:sz w:val="28"/>
          <w:szCs w:val="28"/>
          <w:lang w:val="kk-KZ"/>
        </w:rPr>
        <w:t>«</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sz w:val="28"/>
          <w:szCs w:val="28"/>
          <w:lang w:val="kk-KZ"/>
        </w:rPr>
        <w:t>»</w:t>
      </w:r>
      <w:r w:rsidRPr="003317D4">
        <w:rPr>
          <w:rFonts w:ascii="Times New Roman" w:hAnsi="Times New Roman" w:cs="Times New Roman"/>
          <w:b/>
          <w:sz w:val="28"/>
          <w:szCs w:val="28"/>
          <w:lang w:val="kk-KZ"/>
        </w:rPr>
        <w:t xml:space="preserve"> </w:t>
      </w:r>
      <w:r w:rsidRPr="003317D4">
        <w:rPr>
          <w:rFonts w:ascii="Times New Roman" w:hAnsi="Times New Roman" w:cs="Times New Roman"/>
          <w:sz w:val="28"/>
          <w:szCs w:val="28"/>
          <w:lang w:val="kk-KZ"/>
        </w:rPr>
        <w:t xml:space="preserve">пәні Бейнелеу өнері және сызу, графика кафедраларында жүргізілетін пәндердің ішінде негізгі пәндер қатарына кіреді. Теориялық мәліметтер графикалық сауаттылықты меңгеру мен машықты қалыптастыруға, берілген тапсырмаларды дұрыс орындауға арналған қажетті теориялық біліммен қоса  </w:t>
      </w:r>
      <w:r>
        <w:rPr>
          <w:rFonts w:ascii="Times New Roman" w:hAnsi="Times New Roman" w:cs="Times New Roman"/>
          <w:sz w:val="28"/>
          <w:szCs w:val="28"/>
          <w:lang w:val="kk-KZ"/>
        </w:rPr>
        <w:t>аудиториялық нобай бейнелеуге</w:t>
      </w:r>
      <w:r w:rsidRPr="003317D4">
        <w:rPr>
          <w:rFonts w:ascii="Times New Roman" w:hAnsi="Times New Roman" w:cs="Times New Roman"/>
          <w:sz w:val="28"/>
          <w:szCs w:val="28"/>
          <w:lang w:val="kk-KZ"/>
        </w:rPr>
        <w:t xml:space="preserve">: көру, қабылдау, қиялдау, бейнелі ойлауды және </w:t>
      </w:r>
      <w:r>
        <w:rPr>
          <w:rFonts w:ascii="Times New Roman" w:hAnsi="Times New Roman" w:cs="Times New Roman"/>
          <w:sz w:val="28"/>
          <w:szCs w:val="28"/>
          <w:lang w:val="kk-KZ"/>
        </w:rPr>
        <w:t>бейнелеу</w:t>
      </w:r>
      <w:r w:rsidRPr="003317D4">
        <w:rPr>
          <w:rFonts w:ascii="Times New Roman" w:hAnsi="Times New Roman" w:cs="Times New Roman"/>
          <w:sz w:val="28"/>
          <w:szCs w:val="28"/>
          <w:lang w:val="kk-KZ"/>
        </w:rPr>
        <w:t xml:space="preserve"> қабілетті дамытуға, заттардың сипаттық</w:t>
      </w:r>
      <w:r>
        <w:rPr>
          <w:rFonts w:ascii="Times New Roman" w:hAnsi="Times New Roman" w:cs="Times New Roman"/>
          <w:sz w:val="28"/>
          <w:szCs w:val="28"/>
          <w:lang w:val="kk-KZ"/>
        </w:rPr>
        <w:t>, графикалық</w:t>
      </w:r>
      <w:r w:rsidRPr="003317D4">
        <w:rPr>
          <w:rFonts w:ascii="Times New Roman" w:hAnsi="Times New Roman" w:cs="Times New Roman"/>
          <w:sz w:val="28"/>
          <w:szCs w:val="28"/>
          <w:lang w:val="kk-KZ"/>
        </w:rPr>
        <w:t xml:space="preserve"> ерекшеліктерін еркін қабылдауға арналған тапсырмаларды қамтиды.</w:t>
      </w:r>
    </w:p>
    <w:p w:rsidR="003317D4" w:rsidRPr="003317D4" w:rsidRDefault="003317D4" w:rsidP="003317D4">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Әдістемелік нұсқау</w:t>
      </w:r>
      <w:r w:rsidRPr="003317D4">
        <w:rPr>
          <w:rFonts w:ascii="Times New Roman" w:hAnsi="Times New Roman" w:cs="Times New Roman"/>
          <w:sz w:val="28"/>
          <w:szCs w:val="28"/>
          <w:lang w:val="kk-KZ"/>
        </w:rPr>
        <w:t xml:space="preserve"> </w:t>
      </w:r>
      <w:r>
        <w:rPr>
          <w:rFonts w:ascii="Times New Roman" w:hAnsi="Times New Roman" w:cs="Times New Roman"/>
          <w:sz w:val="28"/>
          <w:szCs w:val="28"/>
          <w:lang w:val="kk-KZ"/>
        </w:rPr>
        <w:t>бейнеле</w:t>
      </w:r>
      <w:r w:rsidRPr="003317D4">
        <w:rPr>
          <w:rFonts w:ascii="Times New Roman" w:hAnsi="Times New Roman" w:cs="Times New Roman"/>
          <w:sz w:val="28"/>
          <w:szCs w:val="28"/>
          <w:lang w:val="kk-KZ"/>
        </w:rPr>
        <w:t>у өнерін терең меңгеруге, оның заңдылықтары мен ерекшеліктерін түсінуге жетелейтін теориялық</w:t>
      </w:r>
      <w:r>
        <w:rPr>
          <w:rFonts w:ascii="Times New Roman" w:hAnsi="Times New Roman" w:cs="Times New Roman"/>
          <w:sz w:val="28"/>
          <w:szCs w:val="28"/>
          <w:lang w:val="kk-KZ"/>
        </w:rPr>
        <w:t xml:space="preserve"> және</w:t>
      </w:r>
      <w:r w:rsidRPr="003317D4">
        <w:rPr>
          <w:rFonts w:ascii="Times New Roman" w:hAnsi="Times New Roman" w:cs="Times New Roman"/>
          <w:sz w:val="28"/>
          <w:szCs w:val="28"/>
          <w:lang w:val="kk-KZ"/>
        </w:rPr>
        <w:t xml:space="preserve"> көрнекі мәліметтерді қамтиды және өз маңызын жоғалтпайтынына сенемін.</w:t>
      </w:r>
    </w:p>
    <w:p w:rsidR="003317D4" w:rsidRPr="003317D4" w:rsidRDefault="003317D4" w:rsidP="003317D4">
      <w:pPr>
        <w:spacing w:after="0" w:line="240" w:lineRule="auto"/>
        <w:ind w:firstLine="705"/>
        <w:jc w:val="both"/>
        <w:rPr>
          <w:rFonts w:ascii="Times New Roman" w:hAnsi="Times New Roman" w:cs="Times New Roman"/>
          <w:sz w:val="28"/>
          <w:szCs w:val="28"/>
          <w:lang w:val="kk-KZ"/>
        </w:rPr>
      </w:pPr>
      <w:r w:rsidRPr="003317D4">
        <w:rPr>
          <w:rFonts w:ascii="Times New Roman" w:hAnsi="Times New Roman" w:cs="Times New Roman"/>
          <w:sz w:val="28"/>
          <w:szCs w:val="28"/>
          <w:lang w:val="kk-KZ"/>
        </w:rPr>
        <w:t xml:space="preserve">Г.Б. Кунжигитова және </w:t>
      </w:r>
      <w:r>
        <w:rPr>
          <w:rFonts w:ascii="Times New Roman" w:hAnsi="Times New Roman" w:cs="Times New Roman"/>
          <w:sz w:val="28"/>
          <w:szCs w:val="28"/>
          <w:lang w:val="kk-KZ"/>
        </w:rPr>
        <w:t>А</w:t>
      </w:r>
      <w:r w:rsidRPr="003317D4">
        <w:rPr>
          <w:rFonts w:ascii="Times New Roman" w:hAnsi="Times New Roman" w:cs="Times New Roman"/>
          <w:sz w:val="28"/>
          <w:szCs w:val="28"/>
          <w:lang w:val="kk-KZ"/>
        </w:rPr>
        <w:t>.</w:t>
      </w:r>
      <w:r>
        <w:rPr>
          <w:rFonts w:ascii="Times New Roman" w:hAnsi="Times New Roman" w:cs="Times New Roman"/>
          <w:sz w:val="28"/>
          <w:szCs w:val="28"/>
          <w:lang w:val="kk-KZ"/>
        </w:rPr>
        <w:t>С</w:t>
      </w:r>
      <w:r w:rsidRPr="003317D4">
        <w:rPr>
          <w:rFonts w:ascii="Times New Roman" w:hAnsi="Times New Roman" w:cs="Times New Roman"/>
          <w:sz w:val="28"/>
          <w:szCs w:val="28"/>
          <w:lang w:val="kk-KZ"/>
        </w:rPr>
        <w:t xml:space="preserve">. </w:t>
      </w:r>
      <w:r>
        <w:rPr>
          <w:rFonts w:ascii="Times New Roman" w:hAnsi="Times New Roman" w:cs="Times New Roman"/>
          <w:sz w:val="28"/>
          <w:szCs w:val="28"/>
          <w:lang w:val="kk-KZ"/>
        </w:rPr>
        <w:t>Оспано</w:t>
      </w:r>
      <w:r w:rsidRPr="003317D4">
        <w:rPr>
          <w:rFonts w:ascii="Times New Roman" w:hAnsi="Times New Roman" w:cs="Times New Roman"/>
          <w:sz w:val="28"/>
          <w:szCs w:val="28"/>
          <w:lang w:val="kk-KZ"/>
        </w:rPr>
        <w:t xml:space="preserve">ваның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b/>
          <w:sz w:val="28"/>
          <w:szCs w:val="28"/>
          <w:lang w:val="kk-KZ"/>
        </w:rPr>
        <w:t xml:space="preserve"> </w:t>
      </w:r>
      <w:r w:rsidRPr="003317D4">
        <w:rPr>
          <w:rFonts w:ascii="Times New Roman" w:hAnsi="Times New Roman" w:cs="Times New Roman"/>
          <w:sz w:val="28"/>
          <w:szCs w:val="28"/>
          <w:lang w:val="kk-KZ"/>
        </w:rPr>
        <w:t>пәнінен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sz w:val="28"/>
          <w:szCs w:val="28"/>
          <w:lang w:val="kk-KZ"/>
        </w:rPr>
        <w:t>»</w:t>
      </w:r>
      <w:r w:rsidRPr="003317D4">
        <w:rPr>
          <w:rFonts w:ascii="Times New Roman" w:hAnsi="Times New Roman" w:cs="Times New Roman"/>
          <w:b/>
          <w:sz w:val="28"/>
          <w:szCs w:val="28"/>
          <w:lang w:val="kk-KZ"/>
        </w:rPr>
        <w:t xml:space="preserve"> </w:t>
      </w:r>
      <w:r>
        <w:rPr>
          <w:rFonts w:ascii="Times New Roman" w:hAnsi="Times New Roman" w:cs="Times New Roman"/>
          <w:sz w:val="28"/>
          <w:szCs w:val="28"/>
          <w:lang w:val="kk-KZ"/>
        </w:rPr>
        <w:t>әдістемелік нұсқауын</w:t>
      </w:r>
      <w:r w:rsidRPr="003317D4">
        <w:rPr>
          <w:rFonts w:ascii="Times New Roman" w:hAnsi="Times New Roman" w:cs="Times New Roman"/>
          <w:sz w:val="28"/>
          <w:szCs w:val="28"/>
          <w:lang w:val="kk-KZ"/>
        </w:rPr>
        <w:t xml:space="preserve"> қолдай отырып баспадан шығаруды ұсынамын.</w:t>
      </w:r>
    </w:p>
    <w:p w:rsidR="003317D4" w:rsidRPr="003317D4" w:rsidRDefault="003317D4" w:rsidP="003317D4">
      <w:pPr>
        <w:spacing w:after="0" w:line="240" w:lineRule="auto"/>
        <w:ind w:firstLine="567"/>
        <w:jc w:val="both"/>
        <w:rPr>
          <w:rFonts w:ascii="Times New Roman" w:hAnsi="Times New Roman" w:cs="Times New Roman"/>
          <w:sz w:val="28"/>
          <w:szCs w:val="28"/>
          <w:lang w:val="kk-KZ"/>
        </w:rPr>
      </w:pPr>
    </w:p>
    <w:p w:rsidR="003317D4" w:rsidRPr="003317D4" w:rsidRDefault="003317D4" w:rsidP="003317D4">
      <w:pPr>
        <w:spacing w:after="0" w:line="240" w:lineRule="auto"/>
        <w:ind w:firstLine="567"/>
        <w:jc w:val="both"/>
        <w:rPr>
          <w:rFonts w:ascii="Times New Roman" w:hAnsi="Times New Roman" w:cs="Times New Roman"/>
          <w:sz w:val="28"/>
          <w:szCs w:val="28"/>
          <w:lang w:val="kk-KZ"/>
        </w:rPr>
      </w:pPr>
    </w:p>
    <w:p w:rsidR="003317D4" w:rsidRPr="003317D4" w:rsidRDefault="003317D4" w:rsidP="003317D4">
      <w:pPr>
        <w:spacing w:after="0" w:line="240" w:lineRule="auto"/>
        <w:ind w:firstLine="567"/>
        <w:jc w:val="both"/>
        <w:rPr>
          <w:rFonts w:ascii="Times New Roman" w:hAnsi="Times New Roman" w:cs="Times New Roman"/>
          <w:sz w:val="28"/>
          <w:szCs w:val="28"/>
          <w:lang w:val="kk-KZ"/>
        </w:rPr>
      </w:pPr>
    </w:p>
    <w:p w:rsidR="003317D4" w:rsidRPr="003317D4" w:rsidRDefault="003317D4" w:rsidP="003317D4">
      <w:pPr>
        <w:spacing w:after="0" w:line="240" w:lineRule="auto"/>
        <w:ind w:firstLine="567"/>
        <w:jc w:val="both"/>
        <w:rPr>
          <w:rFonts w:ascii="Times New Roman" w:hAnsi="Times New Roman" w:cs="Times New Roman"/>
          <w:sz w:val="28"/>
          <w:szCs w:val="28"/>
          <w:lang w:val="kk-KZ"/>
        </w:rPr>
      </w:pPr>
    </w:p>
    <w:p w:rsidR="003317D4" w:rsidRPr="003317D4" w:rsidRDefault="003317D4" w:rsidP="003317D4">
      <w:pPr>
        <w:spacing w:after="0" w:line="240" w:lineRule="auto"/>
        <w:ind w:firstLine="567"/>
        <w:jc w:val="both"/>
        <w:rPr>
          <w:rFonts w:ascii="Times New Roman" w:hAnsi="Times New Roman" w:cs="Times New Roman"/>
          <w:sz w:val="28"/>
          <w:szCs w:val="28"/>
          <w:lang w:val="kk-KZ"/>
        </w:rPr>
      </w:pPr>
    </w:p>
    <w:p w:rsidR="003317D4" w:rsidRPr="003317D4" w:rsidRDefault="003317D4" w:rsidP="003317D4">
      <w:pPr>
        <w:spacing w:after="0" w:line="240" w:lineRule="auto"/>
        <w:jc w:val="center"/>
        <w:rPr>
          <w:rFonts w:ascii="Times New Roman" w:hAnsi="Times New Roman" w:cs="Times New Roman"/>
          <w:sz w:val="28"/>
          <w:szCs w:val="28"/>
          <w:lang w:val="kk-KZ"/>
        </w:rPr>
      </w:pPr>
      <w:r w:rsidRPr="003317D4">
        <w:rPr>
          <w:rFonts w:ascii="Times New Roman" w:hAnsi="Times New Roman" w:cs="Times New Roman"/>
          <w:sz w:val="28"/>
          <w:szCs w:val="28"/>
          <w:lang w:val="kk-KZ"/>
        </w:rPr>
        <w:t>М.Әуезов атындағы ОҚМУ, п.ғ.д., профессор:</w:t>
      </w:r>
      <w:r w:rsidRPr="003317D4">
        <w:rPr>
          <w:rFonts w:ascii="Times New Roman" w:hAnsi="Times New Roman" w:cs="Times New Roman"/>
          <w:sz w:val="28"/>
          <w:szCs w:val="28"/>
          <w:lang w:val="kk-KZ"/>
        </w:rPr>
        <w:tab/>
      </w:r>
      <w:r w:rsidRPr="003317D4">
        <w:rPr>
          <w:rFonts w:ascii="Times New Roman" w:hAnsi="Times New Roman" w:cs="Times New Roman"/>
          <w:sz w:val="28"/>
          <w:szCs w:val="28"/>
          <w:lang w:val="kk-KZ"/>
        </w:rPr>
        <w:tab/>
      </w:r>
      <w:r w:rsidRPr="003317D4">
        <w:rPr>
          <w:rFonts w:ascii="Times New Roman" w:hAnsi="Times New Roman" w:cs="Times New Roman"/>
          <w:sz w:val="28"/>
          <w:szCs w:val="28"/>
          <w:lang w:val="kk-KZ"/>
        </w:rPr>
        <w:tab/>
        <w:t>Кемеше</w:t>
      </w:r>
      <w:r w:rsidR="00AB1360">
        <w:rPr>
          <w:rFonts w:ascii="Times New Roman" w:hAnsi="Times New Roman" w:cs="Times New Roman"/>
          <w:sz w:val="28"/>
          <w:szCs w:val="28"/>
          <w:lang w:val="kk-KZ"/>
        </w:rPr>
        <w:t>в</w:t>
      </w:r>
      <w:r w:rsidRPr="003317D4">
        <w:rPr>
          <w:rFonts w:ascii="Times New Roman" w:hAnsi="Times New Roman" w:cs="Times New Roman"/>
          <w:sz w:val="28"/>
          <w:szCs w:val="28"/>
          <w:lang w:val="kk-KZ"/>
        </w:rPr>
        <w:t xml:space="preserve"> Д.А.</w:t>
      </w:r>
    </w:p>
    <w:p w:rsidR="00E6172B" w:rsidRPr="00E6172B" w:rsidRDefault="003317D4" w:rsidP="00E6172B">
      <w:pPr>
        <w:pStyle w:val="3"/>
        <w:spacing w:after="0"/>
        <w:jc w:val="center"/>
        <w:rPr>
          <w:sz w:val="28"/>
          <w:szCs w:val="28"/>
          <w:lang w:val="kk-KZ"/>
        </w:rPr>
      </w:pPr>
      <w:r w:rsidRPr="003317D4">
        <w:rPr>
          <w:sz w:val="28"/>
          <w:szCs w:val="28"/>
          <w:lang w:val="kk-KZ"/>
        </w:rPr>
        <w:br w:type="page"/>
      </w:r>
      <w:r w:rsidR="00E6172B" w:rsidRPr="003317D4">
        <w:rPr>
          <w:sz w:val="28"/>
          <w:szCs w:val="28"/>
          <w:lang w:val="kk-KZ"/>
        </w:rPr>
        <w:lastRenderedPageBreak/>
        <w:t>М.Әуезов атындағы Оңтүстік Қазақстан Мемлекеттік Университет</w:t>
      </w:r>
      <w:r w:rsidR="00E6172B" w:rsidRPr="00E6172B">
        <w:rPr>
          <w:sz w:val="28"/>
          <w:szCs w:val="28"/>
          <w:lang w:val="kk-KZ"/>
        </w:rPr>
        <w:t>і</w:t>
      </w:r>
    </w:p>
    <w:p w:rsidR="00E6172B" w:rsidRPr="003317D4" w:rsidRDefault="00E6172B" w:rsidP="00E6172B">
      <w:pPr>
        <w:spacing w:after="0" w:line="240" w:lineRule="auto"/>
        <w:jc w:val="center"/>
        <w:rPr>
          <w:rFonts w:ascii="Times New Roman" w:hAnsi="Times New Roman" w:cs="Times New Roman"/>
          <w:sz w:val="28"/>
          <w:szCs w:val="28"/>
          <w:lang w:val="kk-KZ"/>
        </w:rPr>
      </w:pPr>
      <w:r w:rsidRPr="003317D4">
        <w:rPr>
          <w:rFonts w:ascii="Times New Roman" w:hAnsi="Times New Roman" w:cs="Times New Roman"/>
          <w:sz w:val="28"/>
          <w:szCs w:val="28"/>
          <w:lang w:val="kk-KZ"/>
        </w:rPr>
        <w:t>Педагогика және мәдениет факультеті</w:t>
      </w:r>
    </w:p>
    <w:p w:rsidR="00E6172B" w:rsidRPr="00E6172B" w:rsidRDefault="00E6172B" w:rsidP="00E6172B">
      <w:pPr>
        <w:spacing w:after="0" w:line="240" w:lineRule="auto"/>
        <w:jc w:val="center"/>
        <w:rPr>
          <w:rFonts w:ascii="Times New Roman" w:hAnsi="Times New Roman" w:cs="Times New Roman"/>
          <w:sz w:val="28"/>
          <w:szCs w:val="28"/>
          <w:lang w:val="kk-KZ"/>
        </w:rPr>
      </w:pPr>
    </w:p>
    <w:p w:rsidR="00E6172B" w:rsidRPr="003317D4" w:rsidRDefault="00E6172B" w:rsidP="00E6172B">
      <w:pPr>
        <w:spacing w:after="0" w:line="240" w:lineRule="auto"/>
        <w:jc w:val="center"/>
        <w:rPr>
          <w:rFonts w:ascii="Times New Roman" w:hAnsi="Times New Roman" w:cs="Times New Roman"/>
          <w:sz w:val="28"/>
          <w:szCs w:val="28"/>
          <w:lang w:val="kk-KZ"/>
        </w:rPr>
      </w:pPr>
      <w:r w:rsidRPr="003317D4">
        <w:rPr>
          <w:rFonts w:ascii="Times New Roman" w:hAnsi="Times New Roman" w:cs="Times New Roman"/>
          <w:sz w:val="28"/>
          <w:szCs w:val="28"/>
          <w:lang w:val="kk-KZ"/>
        </w:rPr>
        <w:t xml:space="preserve">«Бейнелеу өнері және </w:t>
      </w:r>
      <w:r>
        <w:rPr>
          <w:rFonts w:ascii="Times New Roman" w:hAnsi="Times New Roman" w:cs="Times New Roman"/>
          <w:sz w:val="28"/>
          <w:szCs w:val="28"/>
          <w:lang w:val="kk-KZ"/>
        </w:rPr>
        <w:t>кескіндеме</w:t>
      </w:r>
      <w:r w:rsidRPr="003317D4">
        <w:rPr>
          <w:rFonts w:ascii="Times New Roman" w:hAnsi="Times New Roman" w:cs="Times New Roman"/>
          <w:sz w:val="28"/>
          <w:szCs w:val="28"/>
          <w:lang w:val="kk-KZ"/>
        </w:rPr>
        <w:t xml:space="preserve">» кафедрасының аға оқытушы Кунжигитова Гульнур Бектемировнаның, </w:t>
      </w:r>
      <w:r>
        <w:rPr>
          <w:rFonts w:ascii="Times New Roman" w:hAnsi="Times New Roman" w:cs="Times New Roman"/>
          <w:sz w:val="28"/>
          <w:szCs w:val="28"/>
          <w:lang w:val="kk-KZ"/>
        </w:rPr>
        <w:t>оқытушы Оспанова Айжан Сериковна</w:t>
      </w:r>
      <w:r w:rsidRPr="003317D4">
        <w:rPr>
          <w:rFonts w:ascii="Times New Roman" w:hAnsi="Times New Roman" w:cs="Times New Roman"/>
          <w:sz w:val="28"/>
          <w:szCs w:val="28"/>
          <w:lang w:val="kk-KZ"/>
        </w:rPr>
        <w:t xml:space="preserve">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b/>
          <w:sz w:val="28"/>
          <w:szCs w:val="28"/>
          <w:lang w:val="kk-KZ"/>
        </w:rPr>
        <w:t xml:space="preserve"> </w:t>
      </w:r>
      <w:r w:rsidRPr="003317D4">
        <w:rPr>
          <w:rFonts w:ascii="Times New Roman" w:hAnsi="Times New Roman" w:cs="Times New Roman"/>
          <w:sz w:val="28"/>
          <w:szCs w:val="28"/>
          <w:lang w:val="kk-KZ"/>
        </w:rPr>
        <w:t>пәнінен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sz w:val="28"/>
          <w:szCs w:val="28"/>
          <w:lang w:val="kk-KZ"/>
        </w:rPr>
        <w:t>»</w:t>
      </w:r>
      <w:r w:rsidRPr="003317D4">
        <w:rPr>
          <w:rFonts w:ascii="Times New Roman" w:hAnsi="Times New Roman" w:cs="Times New Roman"/>
          <w:b/>
          <w:sz w:val="28"/>
          <w:szCs w:val="28"/>
          <w:lang w:val="kk-KZ"/>
        </w:rPr>
        <w:t xml:space="preserve"> </w:t>
      </w:r>
      <w:r>
        <w:rPr>
          <w:rFonts w:ascii="Times New Roman" w:hAnsi="Times New Roman" w:cs="Times New Roman"/>
          <w:sz w:val="28"/>
          <w:szCs w:val="28"/>
          <w:lang w:val="kk-KZ"/>
        </w:rPr>
        <w:t>әдістемелік нұсқауына</w:t>
      </w:r>
    </w:p>
    <w:p w:rsidR="00E6172B" w:rsidRPr="003317D4" w:rsidRDefault="00E6172B" w:rsidP="00E6172B">
      <w:pPr>
        <w:tabs>
          <w:tab w:val="left" w:pos="7650"/>
        </w:tabs>
        <w:spacing w:after="0" w:line="240" w:lineRule="auto"/>
        <w:jc w:val="center"/>
        <w:rPr>
          <w:rFonts w:ascii="Times New Roman" w:hAnsi="Times New Roman" w:cs="Times New Roman"/>
          <w:b/>
          <w:sz w:val="28"/>
          <w:szCs w:val="28"/>
          <w:lang w:val="kk-KZ"/>
        </w:rPr>
      </w:pPr>
    </w:p>
    <w:p w:rsidR="00E6172B" w:rsidRPr="003317D4" w:rsidRDefault="00E6172B" w:rsidP="00E6172B">
      <w:pPr>
        <w:tabs>
          <w:tab w:val="center" w:pos="4677"/>
          <w:tab w:val="left" w:pos="5940"/>
          <w:tab w:val="left" w:pos="7650"/>
        </w:tabs>
        <w:spacing w:after="0" w:line="240" w:lineRule="auto"/>
        <w:rPr>
          <w:rFonts w:ascii="Times New Roman" w:hAnsi="Times New Roman" w:cs="Times New Roman"/>
          <w:b/>
          <w:sz w:val="28"/>
          <w:szCs w:val="28"/>
          <w:lang w:val="kk-KZ"/>
        </w:rPr>
      </w:pPr>
      <w:r w:rsidRPr="003317D4">
        <w:rPr>
          <w:rFonts w:ascii="Times New Roman" w:hAnsi="Times New Roman" w:cs="Times New Roman"/>
          <w:b/>
          <w:sz w:val="28"/>
          <w:szCs w:val="28"/>
          <w:lang w:val="kk-KZ"/>
        </w:rPr>
        <w:tab/>
      </w:r>
    </w:p>
    <w:p w:rsidR="00E6172B" w:rsidRPr="003317D4" w:rsidRDefault="00E6172B" w:rsidP="00E6172B">
      <w:pPr>
        <w:tabs>
          <w:tab w:val="center" w:pos="4677"/>
          <w:tab w:val="left" w:pos="5940"/>
          <w:tab w:val="left" w:pos="7650"/>
        </w:tabs>
        <w:spacing w:after="0" w:line="240" w:lineRule="auto"/>
        <w:jc w:val="center"/>
        <w:rPr>
          <w:rFonts w:ascii="Times New Roman" w:hAnsi="Times New Roman" w:cs="Times New Roman"/>
          <w:b/>
          <w:sz w:val="28"/>
          <w:szCs w:val="28"/>
          <w:lang w:val="kk-KZ"/>
        </w:rPr>
      </w:pPr>
      <w:r w:rsidRPr="003317D4">
        <w:rPr>
          <w:rFonts w:ascii="Times New Roman" w:hAnsi="Times New Roman" w:cs="Times New Roman"/>
          <w:b/>
          <w:sz w:val="28"/>
          <w:szCs w:val="28"/>
          <w:lang w:val="kk-KZ"/>
        </w:rPr>
        <w:t>ПІКІР</w:t>
      </w:r>
    </w:p>
    <w:p w:rsidR="00E6172B" w:rsidRPr="003317D4" w:rsidRDefault="00E6172B" w:rsidP="00E6172B">
      <w:pPr>
        <w:tabs>
          <w:tab w:val="left" w:pos="7650"/>
        </w:tabs>
        <w:spacing w:after="0" w:line="240" w:lineRule="auto"/>
        <w:jc w:val="center"/>
        <w:rPr>
          <w:rFonts w:ascii="Times New Roman" w:hAnsi="Times New Roman" w:cs="Times New Roman"/>
          <w:sz w:val="28"/>
          <w:szCs w:val="28"/>
          <w:lang w:val="kk-KZ"/>
        </w:rPr>
      </w:pPr>
    </w:p>
    <w:p w:rsidR="00E6172B" w:rsidRPr="003317D4" w:rsidRDefault="00E6172B" w:rsidP="00E6172B">
      <w:pPr>
        <w:tabs>
          <w:tab w:val="left" w:pos="7650"/>
        </w:tabs>
        <w:spacing w:after="0" w:line="240" w:lineRule="auto"/>
        <w:jc w:val="center"/>
        <w:rPr>
          <w:rFonts w:ascii="Times New Roman" w:hAnsi="Times New Roman" w:cs="Times New Roman"/>
          <w:sz w:val="28"/>
          <w:szCs w:val="28"/>
          <w:lang w:val="kk-KZ"/>
        </w:rPr>
      </w:pPr>
    </w:p>
    <w:p w:rsidR="00E6172B" w:rsidRPr="003317D4" w:rsidRDefault="00E6172B" w:rsidP="00E6172B">
      <w:pPr>
        <w:spacing w:after="0" w:line="240" w:lineRule="auto"/>
        <w:jc w:val="both"/>
        <w:rPr>
          <w:rFonts w:ascii="Times New Roman" w:hAnsi="Times New Roman" w:cs="Times New Roman"/>
          <w:sz w:val="28"/>
          <w:szCs w:val="28"/>
          <w:lang w:val="kk-KZ"/>
        </w:rPr>
      </w:pPr>
      <w:r w:rsidRPr="003317D4">
        <w:rPr>
          <w:rFonts w:ascii="Times New Roman" w:hAnsi="Times New Roman" w:cs="Times New Roman"/>
          <w:sz w:val="28"/>
          <w:szCs w:val="28"/>
          <w:lang w:val="kk-KZ"/>
        </w:rPr>
        <w:tab/>
        <w:t xml:space="preserve">М.Әуезов атындағы Оңтүстік Қазақстан Мемлекеттік Университетінің </w:t>
      </w:r>
    </w:p>
    <w:p w:rsidR="00E6172B" w:rsidRPr="003317D4" w:rsidRDefault="00E6172B" w:rsidP="00E6172B">
      <w:pPr>
        <w:spacing w:after="0" w:line="240" w:lineRule="auto"/>
        <w:jc w:val="both"/>
        <w:rPr>
          <w:rFonts w:ascii="Times New Roman" w:hAnsi="Times New Roman" w:cs="Times New Roman"/>
          <w:sz w:val="28"/>
          <w:szCs w:val="28"/>
          <w:lang w:val="kk-KZ"/>
        </w:rPr>
      </w:pPr>
      <w:r w:rsidRPr="003317D4">
        <w:rPr>
          <w:rFonts w:ascii="Times New Roman" w:hAnsi="Times New Roman" w:cs="Times New Roman"/>
          <w:sz w:val="28"/>
          <w:szCs w:val="28"/>
          <w:lang w:val="kk-KZ"/>
        </w:rPr>
        <w:t xml:space="preserve">«Бейнелеу өнері және </w:t>
      </w:r>
      <w:r>
        <w:rPr>
          <w:rFonts w:ascii="Times New Roman" w:hAnsi="Times New Roman" w:cs="Times New Roman"/>
          <w:sz w:val="28"/>
          <w:szCs w:val="28"/>
          <w:lang w:val="kk-KZ"/>
        </w:rPr>
        <w:t>кескіндеме</w:t>
      </w:r>
      <w:r w:rsidRPr="003317D4">
        <w:rPr>
          <w:rFonts w:ascii="Times New Roman" w:hAnsi="Times New Roman" w:cs="Times New Roman"/>
          <w:sz w:val="28"/>
          <w:szCs w:val="28"/>
          <w:lang w:val="kk-KZ"/>
        </w:rPr>
        <w:t xml:space="preserve">» кафедрасының аға оқытушы Кунжигитова Гульнур Бектемировнаның, </w:t>
      </w:r>
      <w:r>
        <w:rPr>
          <w:rFonts w:ascii="Times New Roman" w:hAnsi="Times New Roman" w:cs="Times New Roman"/>
          <w:sz w:val="28"/>
          <w:szCs w:val="28"/>
          <w:lang w:val="kk-KZ"/>
        </w:rPr>
        <w:t>оқытушы Оспанова Айжан Сериковна</w:t>
      </w:r>
      <w:r w:rsidRPr="003317D4">
        <w:rPr>
          <w:rFonts w:ascii="Times New Roman" w:hAnsi="Times New Roman" w:cs="Times New Roman"/>
          <w:sz w:val="28"/>
          <w:szCs w:val="28"/>
          <w:lang w:val="kk-KZ"/>
        </w:rPr>
        <w:t xml:space="preserve">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b/>
          <w:sz w:val="28"/>
          <w:szCs w:val="28"/>
          <w:lang w:val="kk-KZ"/>
        </w:rPr>
        <w:t xml:space="preserve"> </w:t>
      </w:r>
      <w:r w:rsidRPr="003317D4">
        <w:rPr>
          <w:rFonts w:ascii="Times New Roman" w:hAnsi="Times New Roman" w:cs="Times New Roman"/>
          <w:sz w:val="28"/>
          <w:szCs w:val="28"/>
          <w:lang w:val="kk-KZ"/>
        </w:rPr>
        <w:t>пәнінен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sz w:val="28"/>
          <w:szCs w:val="28"/>
          <w:lang w:val="kk-KZ"/>
        </w:rPr>
        <w:t>»</w:t>
      </w:r>
      <w:r w:rsidRPr="003317D4">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әдістемелік нұсқауының </w:t>
      </w:r>
      <w:r w:rsidRPr="003317D4">
        <w:rPr>
          <w:rFonts w:ascii="Times New Roman" w:hAnsi="Times New Roman" w:cs="Times New Roman"/>
          <w:sz w:val="28"/>
          <w:szCs w:val="28"/>
          <w:lang w:val="kk-KZ"/>
        </w:rPr>
        <w:t>мақсаты мамандық бойынша жүргізілетін пән</w:t>
      </w:r>
      <w:r>
        <w:rPr>
          <w:rFonts w:ascii="Times New Roman" w:hAnsi="Times New Roman" w:cs="Times New Roman"/>
          <w:sz w:val="28"/>
          <w:szCs w:val="28"/>
          <w:lang w:val="kk-KZ"/>
        </w:rPr>
        <w:t>нің</w:t>
      </w:r>
      <w:r w:rsidRPr="003317D4">
        <w:rPr>
          <w:rFonts w:ascii="Times New Roman" w:hAnsi="Times New Roman" w:cs="Times New Roman"/>
          <w:sz w:val="28"/>
          <w:szCs w:val="28"/>
          <w:lang w:val="kk-KZ"/>
        </w:rPr>
        <w:t xml:space="preserve"> тәжірибелік жұмыстар</w:t>
      </w:r>
      <w:r>
        <w:rPr>
          <w:rFonts w:ascii="Times New Roman" w:hAnsi="Times New Roman" w:cs="Times New Roman"/>
          <w:sz w:val="28"/>
          <w:szCs w:val="28"/>
          <w:lang w:val="kk-KZ"/>
        </w:rPr>
        <w:t>ына</w:t>
      </w:r>
      <w:r w:rsidRPr="003317D4">
        <w:rPr>
          <w:rFonts w:ascii="Times New Roman" w:hAnsi="Times New Roman" w:cs="Times New Roman"/>
          <w:sz w:val="28"/>
          <w:szCs w:val="28"/>
          <w:lang w:val="kk-KZ"/>
        </w:rPr>
        <w:t xml:space="preserve"> және өз бетімен жаттығу жұмыстарының әдістері мен тәсілдері туралы мәліметтерді қамтиды.</w:t>
      </w:r>
    </w:p>
    <w:p w:rsidR="00E6172B" w:rsidRPr="003317D4" w:rsidRDefault="00E6172B" w:rsidP="00E6172B">
      <w:pPr>
        <w:spacing w:after="0" w:line="240" w:lineRule="auto"/>
        <w:ind w:firstLine="567"/>
        <w:jc w:val="both"/>
        <w:rPr>
          <w:rFonts w:ascii="Times New Roman" w:hAnsi="Times New Roman" w:cs="Times New Roman"/>
          <w:sz w:val="28"/>
          <w:szCs w:val="28"/>
          <w:lang w:val="kk-KZ"/>
        </w:rPr>
      </w:pPr>
      <w:r w:rsidRPr="003317D4">
        <w:rPr>
          <w:rFonts w:ascii="Times New Roman" w:hAnsi="Times New Roman" w:cs="Times New Roman"/>
          <w:sz w:val="28"/>
          <w:szCs w:val="28"/>
          <w:lang w:val="kk-KZ"/>
        </w:rPr>
        <w:t>«</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sz w:val="28"/>
          <w:szCs w:val="28"/>
          <w:lang w:val="kk-KZ"/>
        </w:rPr>
        <w:t>»</w:t>
      </w:r>
      <w:r w:rsidRPr="003317D4">
        <w:rPr>
          <w:rFonts w:ascii="Times New Roman" w:hAnsi="Times New Roman" w:cs="Times New Roman"/>
          <w:b/>
          <w:sz w:val="28"/>
          <w:szCs w:val="28"/>
          <w:lang w:val="kk-KZ"/>
        </w:rPr>
        <w:t xml:space="preserve"> </w:t>
      </w:r>
      <w:r w:rsidRPr="003317D4">
        <w:rPr>
          <w:rFonts w:ascii="Times New Roman" w:hAnsi="Times New Roman" w:cs="Times New Roman"/>
          <w:sz w:val="28"/>
          <w:szCs w:val="28"/>
          <w:lang w:val="kk-KZ"/>
        </w:rPr>
        <w:t xml:space="preserve">пәні Бейнелеу өнері және сызу, графика кафедраларында жүргізілетін пәндердің ішінде негізгі пәндер қатарына кіреді. Теориялық мәліметтер графикалық сауаттылықты меңгеру мен машықты қалыптастыруға, берілген тапсырмаларды дұрыс орындауға арналған қажетті теориялық біліммен қоса  </w:t>
      </w:r>
      <w:r>
        <w:rPr>
          <w:rFonts w:ascii="Times New Roman" w:hAnsi="Times New Roman" w:cs="Times New Roman"/>
          <w:sz w:val="28"/>
          <w:szCs w:val="28"/>
          <w:lang w:val="kk-KZ"/>
        </w:rPr>
        <w:t>аудиториялық нобай бейнелеуге</w:t>
      </w:r>
      <w:r w:rsidRPr="003317D4">
        <w:rPr>
          <w:rFonts w:ascii="Times New Roman" w:hAnsi="Times New Roman" w:cs="Times New Roman"/>
          <w:sz w:val="28"/>
          <w:szCs w:val="28"/>
          <w:lang w:val="kk-KZ"/>
        </w:rPr>
        <w:t xml:space="preserve">: көру, қабылдау, қиялдау, бейнелі ойлауды және </w:t>
      </w:r>
      <w:r>
        <w:rPr>
          <w:rFonts w:ascii="Times New Roman" w:hAnsi="Times New Roman" w:cs="Times New Roman"/>
          <w:sz w:val="28"/>
          <w:szCs w:val="28"/>
          <w:lang w:val="kk-KZ"/>
        </w:rPr>
        <w:t>бейнелеу</w:t>
      </w:r>
      <w:r w:rsidRPr="003317D4">
        <w:rPr>
          <w:rFonts w:ascii="Times New Roman" w:hAnsi="Times New Roman" w:cs="Times New Roman"/>
          <w:sz w:val="28"/>
          <w:szCs w:val="28"/>
          <w:lang w:val="kk-KZ"/>
        </w:rPr>
        <w:t xml:space="preserve"> қабілетті дамытуға, заттардың сипаттық</w:t>
      </w:r>
      <w:r>
        <w:rPr>
          <w:rFonts w:ascii="Times New Roman" w:hAnsi="Times New Roman" w:cs="Times New Roman"/>
          <w:sz w:val="28"/>
          <w:szCs w:val="28"/>
          <w:lang w:val="kk-KZ"/>
        </w:rPr>
        <w:t>, графикалық</w:t>
      </w:r>
      <w:r w:rsidRPr="003317D4">
        <w:rPr>
          <w:rFonts w:ascii="Times New Roman" w:hAnsi="Times New Roman" w:cs="Times New Roman"/>
          <w:sz w:val="28"/>
          <w:szCs w:val="28"/>
          <w:lang w:val="kk-KZ"/>
        </w:rPr>
        <w:t xml:space="preserve"> ерекшеліктерін еркін қабылдауға арналған тапсырмаларды қамтиды.</w:t>
      </w:r>
    </w:p>
    <w:p w:rsidR="00E6172B" w:rsidRPr="003317D4" w:rsidRDefault="00E6172B" w:rsidP="00E6172B">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Әдістемелік нұсқау</w:t>
      </w:r>
      <w:r w:rsidRPr="003317D4">
        <w:rPr>
          <w:rFonts w:ascii="Times New Roman" w:hAnsi="Times New Roman" w:cs="Times New Roman"/>
          <w:sz w:val="28"/>
          <w:szCs w:val="28"/>
          <w:lang w:val="kk-KZ"/>
        </w:rPr>
        <w:t xml:space="preserve"> </w:t>
      </w:r>
      <w:r>
        <w:rPr>
          <w:rFonts w:ascii="Times New Roman" w:hAnsi="Times New Roman" w:cs="Times New Roman"/>
          <w:sz w:val="28"/>
          <w:szCs w:val="28"/>
          <w:lang w:val="kk-KZ"/>
        </w:rPr>
        <w:t>бейнеле</w:t>
      </w:r>
      <w:r w:rsidRPr="003317D4">
        <w:rPr>
          <w:rFonts w:ascii="Times New Roman" w:hAnsi="Times New Roman" w:cs="Times New Roman"/>
          <w:sz w:val="28"/>
          <w:szCs w:val="28"/>
          <w:lang w:val="kk-KZ"/>
        </w:rPr>
        <w:t>у өнерін терең меңгеруге, оның заңдылықтары мен ерекшеліктерін түсінуге жетелейтін теориялық</w:t>
      </w:r>
      <w:r>
        <w:rPr>
          <w:rFonts w:ascii="Times New Roman" w:hAnsi="Times New Roman" w:cs="Times New Roman"/>
          <w:sz w:val="28"/>
          <w:szCs w:val="28"/>
          <w:lang w:val="kk-KZ"/>
        </w:rPr>
        <w:t xml:space="preserve"> және</w:t>
      </w:r>
      <w:r w:rsidRPr="003317D4">
        <w:rPr>
          <w:rFonts w:ascii="Times New Roman" w:hAnsi="Times New Roman" w:cs="Times New Roman"/>
          <w:sz w:val="28"/>
          <w:szCs w:val="28"/>
          <w:lang w:val="kk-KZ"/>
        </w:rPr>
        <w:t xml:space="preserve"> көрнекі мәліметтерді қамтиды және өз маңызын жоғалтпайтынына сенемін.</w:t>
      </w:r>
    </w:p>
    <w:p w:rsidR="00E6172B" w:rsidRPr="003317D4" w:rsidRDefault="00E6172B" w:rsidP="00E6172B">
      <w:pPr>
        <w:spacing w:after="0" w:line="240" w:lineRule="auto"/>
        <w:ind w:firstLine="705"/>
        <w:jc w:val="both"/>
        <w:rPr>
          <w:rFonts w:ascii="Times New Roman" w:hAnsi="Times New Roman" w:cs="Times New Roman"/>
          <w:sz w:val="28"/>
          <w:szCs w:val="28"/>
          <w:lang w:val="kk-KZ"/>
        </w:rPr>
      </w:pPr>
      <w:r w:rsidRPr="003317D4">
        <w:rPr>
          <w:rFonts w:ascii="Times New Roman" w:hAnsi="Times New Roman" w:cs="Times New Roman"/>
          <w:sz w:val="28"/>
          <w:szCs w:val="28"/>
          <w:lang w:val="kk-KZ"/>
        </w:rPr>
        <w:t xml:space="preserve">Г.Б. Кунжигитова және </w:t>
      </w:r>
      <w:r>
        <w:rPr>
          <w:rFonts w:ascii="Times New Roman" w:hAnsi="Times New Roman" w:cs="Times New Roman"/>
          <w:sz w:val="28"/>
          <w:szCs w:val="28"/>
          <w:lang w:val="kk-KZ"/>
        </w:rPr>
        <w:t>А</w:t>
      </w:r>
      <w:r w:rsidRPr="003317D4">
        <w:rPr>
          <w:rFonts w:ascii="Times New Roman" w:hAnsi="Times New Roman" w:cs="Times New Roman"/>
          <w:sz w:val="28"/>
          <w:szCs w:val="28"/>
          <w:lang w:val="kk-KZ"/>
        </w:rPr>
        <w:t>.</w:t>
      </w:r>
      <w:r>
        <w:rPr>
          <w:rFonts w:ascii="Times New Roman" w:hAnsi="Times New Roman" w:cs="Times New Roman"/>
          <w:sz w:val="28"/>
          <w:szCs w:val="28"/>
          <w:lang w:val="kk-KZ"/>
        </w:rPr>
        <w:t>С</w:t>
      </w:r>
      <w:r w:rsidRPr="003317D4">
        <w:rPr>
          <w:rFonts w:ascii="Times New Roman" w:hAnsi="Times New Roman" w:cs="Times New Roman"/>
          <w:sz w:val="28"/>
          <w:szCs w:val="28"/>
          <w:lang w:val="kk-KZ"/>
        </w:rPr>
        <w:t xml:space="preserve">. </w:t>
      </w:r>
      <w:r>
        <w:rPr>
          <w:rFonts w:ascii="Times New Roman" w:hAnsi="Times New Roman" w:cs="Times New Roman"/>
          <w:sz w:val="28"/>
          <w:szCs w:val="28"/>
          <w:lang w:val="kk-KZ"/>
        </w:rPr>
        <w:t>Оспано</w:t>
      </w:r>
      <w:r w:rsidRPr="003317D4">
        <w:rPr>
          <w:rFonts w:ascii="Times New Roman" w:hAnsi="Times New Roman" w:cs="Times New Roman"/>
          <w:sz w:val="28"/>
          <w:szCs w:val="28"/>
          <w:lang w:val="kk-KZ"/>
        </w:rPr>
        <w:t xml:space="preserve">ваның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b/>
          <w:sz w:val="28"/>
          <w:szCs w:val="28"/>
          <w:lang w:val="kk-KZ"/>
        </w:rPr>
        <w:t xml:space="preserve"> </w:t>
      </w:r>
      <w:r w:rsidRPr="003317D4">
        <w:rPr>
          <w:rFonts w:ascii="Times New Roman" w:hAnsi="Times New Roman" w:cs="Times New Roman"/>
          <w:sz w:val="28"/>
          <w:szCs w:val="28"/>
          <w:lang w:val="kk-KZ"/>
        </w:rPr>
        <w:t>пәнінен «</w:t>
      </w:r>
      <w:r>
        <w:rPr>
          <w:rFonts w:ascii="Times New Roman" w:hAnsi="Times New Roman" w:cs="Times New Roman"/>
          <w:sz w:val="28"/>
          <w:szCs w:val="28"/>
          <w:lang w:val="kk-KZ"/>
        </w:rPr>
        <w:t>Академиялық кескіндеме ІІІ</w:t>
      </w:r>
      <w:r w:rsidRPr="003317D4">
        <w:rPr>
          <w:rFonts w:ascii="Times New Roman" w:hAnsi="Times New Roman" w:cs="Times New Roman"/>
          <w:sz w:val="28"/>
          <w:szCs w:val="28"/>
          <w:lang w:val="kk-KZ"/>
        </w:rPr>
        <w:t>»</w:t>
      </w:r>
      <w:r w:rsidRPr="003317D4">
        <w:rPr>
          <w:rFonts w:ascii="Times New Roman" w:hAnsi="Times New Roman" w:cs="Times New Roman"/>
          <w:b/>
          <w:sz w:val="28"/>
          <w:szCs w:val="28"/>
          <w:lang w:val="kk-KZ"/>
        </w:rPr>
        <w:t xml:space="preserve"> </w:t>
      </w:r>
      <w:r>
        <w:rPr>
          <w:rFonts w:ascii="Times New Roman" w:hAnsi="Times New Roman" w:cs="Times New Roman"/>
          <w:sz w:val="28"/>
          <w:szCs w:val="28"/>
          <w:lang w:val="kk-KZ"/>
        </w:rPr>
        <w:t>әдістемелік нұсқауын</w:t>
      </w:r>
      <w:r w:rsidRPr="003317D4">
        <w:rPr>
          <w:rFonts w:ascii="Times New Roman" w:hAnsi="Times New Roman" w:cs="Times New Roman"/>
          <w:sz w:val="28"/>
          <w:szCs w:val="28"/>
          <w:lang w:val="kk-KZ"/>
        </w:rPr>
        <w:t xml:space="preserve"> қолдай отырып баспадан шығаруды ұсынамын.</w:t>
      </w:r>
    </w:p>
    <w:p w:rsidR="00E6172B" w:rsidRPr="003317D4" w:rsidRDefault="00E6172B" w:rsidP="00E6172B">
      <w:pPr>
        <w:spacing w:after="0" w:line="240" w:lineRule="auto"/>
        <w:ind w:firstLine="567"/>
        <w:jc w:val="both"/>
        <w:rPr>
          <w:rFonts w:ascii="Times New Roman" w:hAnsi="Times New Roman" w:cs="Times New Roman"/>
          <w:sz w:val="28"/>
          <w:szCs w:val="28"/>
          <w:lang w:val="kk-KZ"/>
        </w:rPr>
      </w:pPr>
    </w:p>
    <w:p w:rsidR="00E6172B" w:rsidRPr="003317D4" w:rsidRDefault="00E6172B" w:rsidP="00E6172B">
      <w:pPr>
        <w:spacing w:after="0" w:line="240" w:lineRule="auto"/>
        <w:ind w:firstLine="567"/>
        <w:jc w:val="both"/>
        <w:rPr>
          <w:rFonts w:ascii="Times New Roman" w:hAnsi="Times New Roman" w:cs="Times New Roman"/>
          <w:sz w:val="28"/>
          <w:szCs w:val="28"/>
          <w:lang w:val="kk-KZ"/>
        </w:rPr>
      </w:pPr>
    </w:p>
    <w:p w:rsidR="00E6172B" w:rsidRPr="003317D4" w:rsidRDefault="00E6172B" w:rsidP="00E6172B">
      <w:pPr>
        <w:spacing w:after="0" w:line="240" w:lineRule="auto"/>
        <w:ind w:firstLine="567"/>
        <w:jc w:val="both"/>
        <w:rPr>
          <w:rFonts w:ascii="Times New Roman" w:hAnsi="Times New Roman" w:cs="Times New Roman"/>
          <w:sz w:val="28"/>
          <w:szCs w:val="28"/>
          <w:lang w:val="kk-KZ"/>
        </w:rPr>
      </w:pPr>
    </w:p>
    <w:p w:rsidR="00E6172B" w:rsidRDefault="00E6172B" w:rsidP="00E6172B">
      <w:pPr>
        <w:spacing w:after="0" w:line="240" w:lineRule="auto"/>
        <w:ind w:firstLine="567"/>
        <w:jc w:val="both"/>
        <w:rPr>
          <w:rFonts w:ascii="Times New Roman" w:hAnsi="Times New Roman"/>
          <w:sz w:val="28"/>
          <w:szCs w:val="28"/>
          <w:lang w:val="kk-KZ"/>
        </w:rPr>
      </w:pPr>
      <w:r w:rsidRPr="0004745C">
        <w:rPr>
          <w:rFonts w:ascii="Times New Roman" w:hAnsi="Times New Roman"/>
          <w:sz w:val="28"/>
          <w:szCs w:val="28"/>
          <w:lang w:val="kk-KZ"/>
        </w:rPr>
        <w:t xml:space="preserve">Педагогика ғылымдарының </w:t>
      </w:r>
    </w:p>
    <w:p w:rsidR="00E6172B" w:rsidRPr="0004745C" w:rsidRDefault="00E6172B" w:rsidP="00E6172B">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Pr="0004745C">
        <w:rPr>
          <w:rFonts w:ascii="Times New Roman" w:hAnsi="Times New Roman"/>
          <w:sz w:val="28"/>
          <w:szCs w:val="28"/>
          <w:lang w:val="kk-KZ"/>
        </w:rPr>
        <w:t xml:space="preserve">кандидаты    </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04745C">
        <w:rPr>
          <w:rFonts w:ascii="Times New Roman" w:hAnsi="Times New Roman"/>
          <w:sz w:val="28"/>
          <w:szCs w:val="28"/>
          <w:lang w:val="kk-KZ"/>
        </w:rPr>
        <w:t xml:space="preserve"> </w:t>
      </w:r>
    </w:p>
    <w:p w:rsidR="00D27BAD" w:rsidRPr="00E6172B" w:rsidRDefault="00D27BAD" w:rsidP="00E6172B">
      <w:pPr>
        <w:pStyle w:val="3"/>
        <w:spacing w:after="0"/>
        <w:jc w:val="center"/>
        <w:rPr>
          <w:lang w:val="kk-KZ"/>
        </w:rPr>
      </w:pPr>
    </w:p>
    <w:sectPr w:rsidR="00D27BAD" w:rsidRPr="00E6172B" w:rsidSect="00932B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317D4"/>
    <w:rsid w:val="003317D4"/>
    <w:rsid w:val="00532C34"/>
    <w:rsid w:val="00582934"/>
    <w:rsid w:val="00932B66"/>
    <w:rsid w:val="00AB1360"/>
    <w:rsid w:val="00D27BAD"/>
    <w:rsid w:val="00E617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B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3317D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3317D4"/>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507</Words>
  <Characters>2896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SDM</dc:creator>
  <cp:keywords/>
  <dc:description/>
  <cp:lastModifiedBy>1</cp:lastModifiedBy>
  <cp:revision>5</cp:revision>
  <dcterms:created xsi:type="dcterms:W3CDTF">2012-10-28T04:34:00Z</dcterms:created>
  <dcterms:modified xsi:type="dcterms:W3CDTF">2012-11-06T10:14:00Z</dcterms:modified>
</cp:coreProperties>
</file>